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 xml:space="preserve">Goods as more fully defined </w:t>
      </w:r>
      <w:proofErr w:type="gramStart"/>
      <w:r w:rsidRPr="003B51B7">
        <w:rPr>
          <w:szCs w:val="20"/>
          <w:lang w:val="en-GB"/>
        </w:rPr>
        <w:t>hereinafter;</w:t>
      </w:r>
      <w:proofErr w:type="gramEnd"/>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proofErr w:type="gramStart"/>
      <w:r w:rsidR="004143CA" w:rsidRPr="003B51B7">
        <w:rPr>
          <w:lang w:val="en-GB"/>
        </w:rPr>
        <w:t>Goods;</w:t>
      </w:r>
      <w:proofErr w:type="gramEnd"/>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xml:space="preserve">– </w:t>
      </w:r>
      <w:proofErr w:type="gramStart"/>
      <w:r w:rsidR="004143CA" w:rsidRPr="003B51B7">
        <w:rPr>
          <w:lang w:val="en-GB"/>
        </w:rPr>
        <w:t>Specifications;</w:t>
      </w:r>
      <w:proofErr w:type="gramEnd"/>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 xml:space="preserve">Annex D – Schedule of Delivery </w:t>
      </w:r>
      <w:proofErr w:type="gramStart"/>
      <w:r w:rsidRPr="009703D6">
        <w:rPr>
          <w:i/>
          <w:iCs/>
          <w:highlight w:val="yellow"/>
          <w:lang w:val="en-GB"/>
        </w:rPr>
        <w:t>Dates;</w:t>
      </w:r>
      <w:proofErr w:type="gramEnd"/>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7E8A0" w14:textId="77777777" w:rsidR="003C0BCA" w:rsidRDefault="003C0BCA" w:rsidP="00565C5A">
      <w:pPr>
        <w:spacing w:before="0"/>
      </w:pPr>
      <w:r>
        <w:separator/>
      </w:r>
    </w:p>
  </w:endnote>
  <w:endnote w:type="continuationSeparator" w:id="0">
    <w:p w14:paraId="7F682D23" w14:textId="77777777" w:rsidR="003C0BCA" w:rsidRDefault="003C0BCA"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6362617"/>
      <w:docPartObj>
        <w:docPartGallery w:val="Page Numbers (Bottom of Page)"/>
        <w:docPartUnique/>
      </w:docPartObj>
    </w:sdtPr>
    <w:sdtContent>
      <w:p w14:paraId="4D84F237" w14:textId="69DF4052" w:rsidR="00000000"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000000" w:rsidRPr="00641C35" w:rsidRDefault="00000000">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FAAD0" w14:textId="77777777" w:rsidR="003C0BCA" w:rsidRDefault="003C0BCA" w:rsidP="00565C5A">
      <w:pPr>
        <w:spacing w:before="0"/>
      </w:pPr>
      <w:r>
        <w:separator/>
      </w:r>
    </w:p>
  </w:footnote>
  <w:footnote w:type="continuationSeparator" w:id="0">
    <w:p w14:paraId="38B2F3DA" w14:textId="77777777" w:rsidR="003C0BCA" w:rsidRDefault="003C0BCA"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2357F" w14:textId="77777777" w:rsidR="00000000"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16cid:durableId="2078746072">
    <w:abstractNumId w:val="7"/>
  </w:num>
  <w:num w:numId="2" w16cid:durableId="563762967">
    <w:abstractNumId w:val="6"/>
  </w:num>
  <w:num w:numId="3" w16cid:durableId="1790322592">
    <w:abstractNumId w:val="0"/>
  </w:num>
  <w:num w:numId="4" w16cid:durableId="539897546">
    <w:abstractNumId w:val="5"/>
  </w:num>
  <w:num w:numId="5" w16cid:durableId="971712888">
    <w:abstractNumId w:val="0"/>
  </w:num>
  <w:num w:numId="6" w16cid:durableId="1675263036">
    <w:abstractNumId w:val="4"/>
  </w:num>
  <w:num w:numId="7" w16cid:durableId="1135483320">
    <w:abstractNumId w:val="0"/>
  </w:num>
  <w:num w:numId="8" w16cid:durableId="842279604">
    <w:abstractNumId w:val="3"/>
  </w:num>
  <w:num w:numId="9" w16cid:durableId="1706905498">
    <w:abstractNumId w:val="1"/>
  </w:num>
  <w:num w:numId="10" w16cid:durableId="542522282">
    <w:abstractNumId w:val="2"/>
  </w:num>
  <w:num w:numId="11" w16cid:durableId="8264386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C0BCA"/>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91BFE"/>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595"/>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8596A"/>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893</Words>
  <Characters>5092</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Tanoii Teaeki</cp:lastModifiedBy>
  <cp:revision>2</cp:revision>
  <cp:lastPrinted>2020-05-18T12:24:00Z</cp:lastPrinted>
  <dcterms:created xsi:type="dcterms:W3CDTF">2024-10-31T22:22:00Z</dcterms:created>
  <dcterms:modified xsi:type="dcterms:W3CDTF">2024-10-31T22:22:00Z</dcterms:modified>
</cp:coreProperties>
</file>